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78B4763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3C7C2A">
              <w:rPr>
                <w:b/>
                <w:sz w:val="48"/>
                <w:szCs w:val="48"/>
              </w:rPr>
              <w:t xml:space="preserve">FIRST LINES OF NOVELS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AD501F" w:rsidRPr="000F510E" w14:paraId="505554EE" w14:textId="77777777" w:rsidTr="009B7ABC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298AE3E3" w14:textId="06D5F60E" w:rsidR="00AD501F" w:rsidRPr="000F510E" w:rsidRDefault="003C7C2A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THE NOVEL FROM ITS OPENING LINE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31CB0A8" w:rsidR="0083184F" w:rsidRPr="00AD501F" w:rsidRDefault="003C7C2A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‘It is a truth universally acknowledged that a single man in possession of a good fortune, must be in want of a wife.’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9CE9A21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Pride and Prejudice – Jane Austen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4134BF2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‘It was the best of times, it was the worst of times,’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1978066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Tale of Two Cities – Charles Dickens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8199A53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‘Once there were four children whose names were Peter, Susan, Edmund and Lucy’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2893A22" w:rsidR="0083184F" w:rsidRPr="00F336E7" w:rsidRDefault="003C7C2A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Lion, The Witch and The Wardrobe – C.S. Lewis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43539290" w:rsidR="0083184F" w:rsidRPr="00D20B68" w:rsidRDefault="003C7C2A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‘It was a bright, cold day in April and the clock were striking thirteen’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657E7F7" w:rsidR="0083184F" w:rsidRPr="00F336E7" w:rsidRDefault="0018526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Nineteen </w:t>
            </w:r>
            <w:proofErr w:type="gramStart"/>
            <w:r>
              <w:rPr>
                <w:sz w:val="24"/>
                <w:szCs w:val="24"/>
              </w:rPr>
              <w:t>Eighty Four</w:t>
            </w:r>
            <w:proofErr w:type="gramEnd"/>
            <w:r>
              <w:rPr>
                <w:sz w:val="24"/>
                <w:szCs w:val="24"/>
              </w:rPr>
              <w:t xml:space="preserve"> – George Orwell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DF54D83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‘Last night I dreamed I went to Manderley again’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9741C5F" w:rsidR="0083184F" w:rsidRPr="00F336E7" w:rsidRDefault="0018526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Mill on The Floss – George Eliot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DE89987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age of fifteen my grandmother became the concubine of a warlord general’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5A253DC" w:rsidR="0083184F" w:rsidRPr="00F336E7" w:rsidRDefault="0018526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Swans – Jung Chang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3BC08A6" w:rsidR="0083184F" w:rsidRPr="00AD501F" w:rsidRDefault="003C7C2A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‘”Christmas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won’t be Christmas without any presents”, grumbled Jo, lying on the floor.’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C76B0D8" w:rsidR="0083184F" w:rsidRPr="00F336E7" w:rsidRDefault="0018526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Women – Louisa M Alcott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5D745C6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‘Dr </w:t>
            </w:r>
            <w:proofErr w:type="spellStart"/>
            <w:r>
              <w:rPr>
                <w:sz w:val="24"/>
                <w:szCs w:val="24"/>
              </w:rPr>
              <w:t>Iannis</w:t>
            </w:r>
            <w:proofErr w:type="spellEnd"/>
            <w:r>
              <w:rPr>
                <w:sz w:val="24"/>
                <w:szCs w:val="24"/>
              </w:rPr>
              <w:t xml:space="preserve"> had enjoyed a satisfactory day in which none of his patients had died or got any worse’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6982BFA" w:rsidR="0083184F" w:rsidRPr="00F336E7" w:rsidRDefault="0018526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Captain Corelli’s Mandolin – Louis de </w:t>
            </w:r>
            <w:proofErr w:type="spellStart"/>
            <w:r>
              <w:rPr>
                <w:sz w:val="24"/>
                <w:szCs w:val="24"/>
              </w:rPr>
              <w:t>Bernieres</w:t>
            </w:r>
            <w:proofErr w:type="spellEnd"/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B3E5DAC" w:rsidR="0083184F" w:rsidRPr="00AD501F" w:rsidRDefault="003C7C2A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‘The time Traveller (for so it will be convenient to speak of him) was expounding a recondite matter to us’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107E185" w:rsidR="0083184F" w:rsidRPr="00F336E7" w:rsidRDefault="0018526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Time Machine – H. G. Wells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4452846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‘Renowned curator Jacques </w:t>
            </w:r>
            <w:proofErr w:type="spellStart"/>
            <w:r>
              <w:rPr>
                <w:sz w:val="24"/>
                <w:szCs w:val="24"/>
              </w:rPr>
              <w:t>Sauniere</w:t>
            </w:r>
            <w:proofErr w:type="spellEnd"/>
            <w:r>
              <w:rPr>
                <w:sz w:val="24"/>
                <w:szCs w:val="24"/>
              </w:rPr>
              <w:t xml:space="preserve"> staggered through the vaulted archway of the museum’s Grand Gallery’                            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4AC711F" w:rsidR="0083184F" w:rsidRPr="00F336E7" w:rsidRDefault="0018526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Da Vinci Code – Dan Brown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8C97" w14:textId="77777777" w:rsidR="00A72E96" w:rsidRDefault="00A72E96" w:rsidP="00A97FD1">
      <w:pPr>
        <w:spacing w:after="0" w:line="240" w:lineRule="auto"/>
      </w:pPr>
      <w:r>
        <w:separator/>
      </w:r>
    </w:p>
  </w:endnote>
  <w:endnote w:type="continuationSeparator" w:id="0">
    <w:p w14:paraId="2A597F3D" w14:textId="77777777" w:rsidR="00A72E96" w:rsidRDefault="00A72E96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A4A7" w14:textId="77777777" w:rsidR="00A72E96" w:rsidRDefault="00A72E96" w:rsidP="00A97FD1">
      <w:pPr>
        <w:spacing w:after="0" w:line="240" w:lineRule="auto"/>
      </w:pPr>
      <w:r>
        <w:separator/>
      </w:r>
    </w:p>
  </w:footnote>
  <w:footnote w:type="continuationSeparator" w:id="0">
    <w:p w14:paraId="29268D01" w14:textId="77777777" w:rsidR="00A72E96" w:rsidRDefault="00A72E96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85268"/>
    <w:rsid w:val="001D7FD0"/>
    <w:rsid w:val="001E3968"/>
    <w:rsid w:val="002271A9"/>
    <w:rsid w:val="002D6D87"/>
    <w:rsid w:val="00305BDB"/>
    <w:rsid w:val="0037145F"/>
    <w:rsid w:val="003940DF"/>
    <w:rsid w:val="003A6ECD"/>
    <w:rsid w:val="003C7C2A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72E96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B291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2020-09-23T17:11:00Z</dcterms:created>
  <dcterms:modified xsi:type="dcterms:W3CDTF">2020-09-23T17:11:00Z</dcterms:modified>
</cp:coreProperties>
</file>